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472753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sz w:val="28"/>
          <w:szCs w:val="28"/>
        </w:rPr>
        <w:t xml:space="preserve">Время образования взрывоопасной концентрации паров бензина </w:t>
      </w:r>
    </w:p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>
        <w:rPr>
          <w:sz w:val="30"/>
        </w:rPr>
        <w:t xml:space="preserve">В производственном </w:t>
      </w:r>
      <w:r w:rsidR="008F2B15">
        <w:rPr>
          <w:sz w:val="30"/>
        </w:rPr>
        <w:t>помещении был пролит бензин А-92</w:t>
      </w:r>
      <w:r>
        <w:rPr>
          <w:sz w:val="30"/>
        </w:rPr>
        <w:t xml:space="preserve">. </w:t>
      </w:r>
      <w:r w:rsidRPr="00A35426">
        <w:rPr>
          <w:sz w:val="28"/>
          <w:szCs w:val="28"/>
        </w:rPr>
        <w:t>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Исходные данные: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а) количество пролитого бензина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б) температура в помещении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proofErr w:type="gramStart"/>
      <w:r w:rsidRPr="00A35426">
        <w:rPr>
          <w:sz w:val="28"/>
          <w:szCs w:val="28"/>
        </w:rPr>
        <w:t xml:space="preserve"> С</w:t>
      </w:r>
      <w:proofErr w:type="gramEnd"/>
      <w:r w:rsidRPr="00A35426">
        <w:rPr>
          <w:sz w:val="28"/>
          <w:szCs w:val="28"/>
        </w:rPr>
        <w:t>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в) радиус лужи бензина </w:t>
      </w:r>
      <w:r w:rsidRPr="00A35426">
        <w:rPr>
          <w:sz w:val="28"/>
          <w:szCs w:val="28"/>
          <w:lang w:val="en-US"/>
        </w:rPr>
        <w:t>r</w:t>
      </w:r>
      <w:r w:rsidRPr="00A35426">
        <w:rPr>
          <w:sz w:val="28"/>
          <w:szCs w:val="28"/>
        </w:rPr>
        <w:t>, см;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г) атмосферное давление в помещении 0,1 </w:t>
      </w:r>
      <w:proofErr w:type="spellStart"/>
      <w:r w:rsidRPr="00A35426">
        <w:rPr>
          <w:sz w:val="28"/>
          <w:szCs w:val="28"/>
        </w:rPr>
        <w:t>Мпа</w:t>
      </w:r>
      <w:proofErr w:type="spellEnd"/>
      <w:r w:rsidRPr="00A35426"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 w:rsidRPr="00A35426">
          <w:rPr>
            <w:sz w:val="28"/>
            <w:szCs w:val="28"/>
          </w:rPr>
          <w:t>760 мм</w:t>
        </w:r>
      </w:smartTag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рт</w:t>
      </w:r>
      <w:proofErr w:type="spellEnd"/>
      <w:r w:rsidRPr="00A35426">
        <w:rPr>
          <w:sz w:val="28"/>
          <w:szCs w:val="28"/>
        </w:rPr>
        <w:t>. ст.).</w:t>
      </w:r>
    </w:p>
    <w:p w:rsidR="00F53B14" w:rsidRPr="00A35426" w:rsidRDefault="00F53B14" w:rsidP="000D51AC">
      <w:pPr>
        <w:pStyle w:val="2"/>
        <w:tabs>
          <w:tab w:val="left" w:pos="426"/>
        </w:tabs>
        <w:rPr>
          <w:sz w:val="28"/>
          <w:szCs w:val="28"/>
        </w:rPr>
      </w:pPr>
      <w:proofErr w:type="spellStart"/>
      <w:r w:rsidRPr="00A35426">
        <w:rPr>
          <w:sz w:val="28"/>
          <w:szCs w:val="28"/>
        </w:rPr>
        <w:t>д</w:t>
      </w:r>
      <w:proofErr w:type="spellEnd"/>
      <w:r w:rsidRPr="00A35426">
        <w:rPr>
          <w:sz w:val="28"/>
          <w:szCs w:val="28"/>
        </w:rPr>
        <w:t xml:space="preserve">) нижний предел </w:t>
      </w:r>
      <w:proofErr w:type="spellStart"/>
      <w:r w:rsidRPr="00A35426">
        <w:rPr>
          <w:sz w:val="28"/>
          <w:szCs w:val="28"/>
        </w:rPr>
        <w:t>взрыв</w:t>
      </w:r>
      <w:r w:rsidR="008F2B15">
        <w:rPr>
          <w:sz w:val="28"/>
          <w:szCs w:val="28"/>
        </w:rPr>
        <w:t>аемости</w:t>
      </w:r>
      <w:proofErr w:type="spellEnd"/>
      <w:r w:rsidR="008F2B15">
        <w:rPr>
          <w:sz w:val="28"/>
          <w:szCs w:val="28"/>
        </w:rPr>
        <w:t xml:space="preserve"> паров бензина марки А-92</w:t>
      </w:r>
      <w:r w:rsidRPr="00A35426">
        <w:rPr>
          <w:sz w:val="28"/>
          <w:szCs w:val="28"/>
        </w:rPr>
        <w:t xml:space="preserve"> - 0,79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RPr="00A35426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0D51AC" w:rsidRPr="00A35426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D51AC" w:rsidRPr="00A35426" w:rsidTr="003272BC">
        <w:tc>
          <w:tcPr>
            <w:tcW w:w="1526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л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r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см</w:t>
            </w: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2,9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290</w:t>
            </w:r>
          </w:p>
        </w:tc>
      </w:tr>
    </w:tbl>
    <w:p w:rsidR="00BD0226" w:rsidRPr="00A35426" w:rsidRDefault="00BD0226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proofErr w:type="gram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помещения  (</w:t>
      </w:r>
      <w:proofErr w:type="gramEnd"/>
      <w:r w:rsidR="00BD0226" w:rsidRPr="00A35426">
        <w:rPr>
          <w:sz w:val="28"/>
          <w:szCs w:val="28"/>
        </w:rPr>
        <w:t>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) = 10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5 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3</w:t>
      </w:r>
      <w:r w:rsidR="00BD0226" w:rsidRPr="00A35426">
        <w:rPr>
          <w:sz w:val="28"/>
          <w:szCs w:val="28"/>
        </w:rPr>
        <w:t xml:space="preserve"> (м)</w:t>
      </w:r>
    </w:p>
    <w:p w:rsidR="002F5E32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  <w:r w:rsidRPr="00A35426">
        <w:rPr>
          <w:b/>
          <w:sz w:val="28"/>
          <w:szCs w:val="28"/>
        </w:rPr>
        <w:t>Указания к решению задачи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1) Определение интенсивности испарения бензина по формуле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1.5pt;height:39pt" o:ole="" fillcolor="window">
            <v:imagedata r:id="rId4" o:title=""/>
          </v:shape>
          <o:OLEObject Type="Embed" ProgID="Equation.3" ShapeID="_x0000_i1025" DrawAspect="Content" ObjectID="_1666379275" r:id="rId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  <w:lang w:val="en-US"/>
        </w:rPr>
        <w:t>D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коэффициент диффузии паров бензина, см</w:t>
      </w:r>
      <w:proofErr w:type="gramStart"/>
      <w:r w:rsidRPr="00A35426">
        <w:rPr>
          <w:sz w:val="28"/>
          <w:szCs w:val="28"/>
          <w:vertAlign w:val="superscript"/>
        </w:rPr>
        <w:t>2</w:t>
      </w:r>
      <w:proofErr w:type="gramEnd"/>
      <w:r w:rsidRPr="00A35426">
        <w:rPr>
          <w:sz w:val="28"/>
          <w:szCs w:val="28"/>
        </w:rPr>
        <w:t xml:space="preserve">/с; М = 96 – молекулярная масса бензина (ГОСТ 2084-67);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объем грамм-молекулы паров бензина при температуре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С, см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атм</w:t>
      </w:r>
      <w:proofErr w:type="spellEnd"/>
      <w:r w:rsidRPr="00A35426">
        <w:rPr>
          <w:sz w:val="28"/>
          <w:szCs w:val="28"/>
        </w:rPr>
        <w:t xml:space="preserve"> – 0,1 МПа – атмосферное давление;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нас</w:t>
      </w:r>
      <w:proofErr w:type="spellEnd"/>
      <w:r w:rsidRPr="00A35426">
        <w:rPr>
          <w:sz w:val="28"/>
          <w:szCs w:val="28"/>
        </w:rPr>
        <w:t xml:space="preserve"> = 0,014 – давление насыщенного пара бензина, МПа.</w:t>
      </w:r>
    </w:p>
    <w:p w:rsidR="00DB33C0" w:rsidRDefault="000D51AC" w:rsidP="00DB33C0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2) Определение коэффициента диффузии паров бензина:</w:t>
      </w:r>
    </w:p>
    <w:p w:rsidR="00DB33C0" w:rsidRDefault="00DB33C0" w:rsidP="00DB33C0">
      <w:pPr>
        <w:pStyle w:val="2"/>
        <w:tabs>
          <w:tab w:val="left" w:pos="426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D51AC" w:rsidRPr="00A35426">
        <w:rPr>
          <w:position w:val="-26"/>
          <w:sz w:val="28"/>
          <w:szCs w:val="28"/>
        </w:rPr>
        <w:object w:dxaOrig="1760" w:dyaOrig="700">
          <v:shape id="_x0000_i1026" type="#_x0000_t75" style="width:88.5pt;height:35.25pt" o:ole="" fillcolor="window">
            <v:imagedata r:id="rId6" o:title=""/>
          </v:shape>
          <o:OLEObject Type="Embed" ProgID="Equation.3" ShapeID="_x0000_i1026" DrawAspect="Content" ObjectID="_1666379276" r:id="rId7"/>
        </w:object>
      </w:r>
      <w:r w:rsidR="000D51AC" w:rsidRPr="00A35426">
        <w:rPr>
          <w:sz w:val="28"/>
          <w:szCs w:val="28"/>
        </w:rPr>
        <w:t>где Д</w:t>
      </w:r>
      <w:proofErr w:type="gramStart"/>
      <w:r w:rsidR="000D51AC" w:rsidRPr="00A35426">
        <w:rPr>
          <w:sz w:val="28"/>
          <w:szCs w:val="28"/>
          <w:vertAlign w:val="subscript"/>
        </w:rPr>
        <w:t>0</w:t>
      </w:r>
      <w:proofErr w:type="gramEnd"/>
      <w:r w:rsidR="000D51AC" w:rsidRPr="00A35426">
        <w:rPr>
          <w:sz w:val="28"/>
          <w:szCs w:val="28"/>
        </w:rPr>
        <w:t xml:space="preserve"> – коэффициент диффузии паров бензина при</w:t>
      </w:r>
    </w:p>
    <w:p w:rsidR="000D51AC" w:rsidRPr="00A35426" w:rsidRDefault="000D51AC" w:rsidP="00DB33C0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</w:t>
      </w:r>
      <w:proofErr w:type="gramStart"/>
      <w:r w:rsidRPr="00A35426">
        <w:rPr>
          <w:sz w:val="28"/>
          <w:szCs w:val="28"/>
        </w:rPr>
        <w:t>,1</w:t>
      </w:r>
      <w:proofErr w:type="gramEnd"/>
      <w:r w:rsidRPr="00A35426">
        <w:rPr>
          <w:sz w:val="28"/>
          <w:szCs w:val="28"/>
        </w:rPr>
        <w:t xml:space="preserve"> МПа, см</w:t>
      </w:r>
      <w:r w:rsidRPr="00A35426">
        <w:rPr>
          <w:sz w:val="28"/>
          <w:szCs w:val="28"/>
          <w:vertAlign w:val="superscript"/>
        </w:rPr>
        <w:t>2</w:t>
      </w:r>
      <w:r w:rsidRPr="00A35426">
        <w:rPr>
          <w:sz w:val="28"/>
          <w:szCs w:val="28"/>
        </w:rPr>
        <w:t>/с, определяется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0,8 / </w:t>
      </w:r>
      <w:r w:rsidRPr="00A35426">
        <w:rPr>
          <w:position w:val="-12"/>
          <w:sz w:val="28"/>
          <w:szCs w:val="28"/>
        </w:rPr>
        <w:object w:dxaOrig="540" w:dyaOrig="440">
          <v:shape id="_x0000_i1027" type="#_x0000_t75" style="width:24pt;height:19.5pt" o:ole="" fillcolor="window">
            <v:imagedata r:id="rId8" o:title=""/>
          </v:shape>
          <o:OLEObject Type="Embed" ProgID="Equation.3" ShapeID="_x0000_i1027" DrawAspect="Content" ObjectID="_1666379277" r:id="rId9"/>
        </w:object>
      </w:r>
      <w:r w:rsidRPr="00A35426">
        <w:rPr>
          <w:sz w:val="28"/>
          <w:szCs w:val="28"/>
        </w:rPr>
        <w:t xml:space="preserve"> Т = 273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rPr>
          <w:sz w:val="28"/>
          <w:szCs w:val="28"/>
        </w:rPr>
      </w:pPr>
      <w:r w:rsidRPr="00A35426">
        <w:rPr>
          <w:sz w:val="28"/>
          <w:szCs w:val="28"/>
        </w:rPr>
        <w:t xml:space="preserve">3) Определение </w:t>
      </w:r>
      <w:proofErr w:type="spellStart"/>
      <w:r w:rsidRPr="00A35426">
        <w:rPr>
          <w:sz w:val="28"/>
          <w:szCs w:val="28"/>
        </w:rPr>
        <w:t>обьема</w:t>
      </w:r>
      <w:proofErr w:type="spellEnd"/>
      <w:r w:rsidRPr="00A35426">
        <w:rPr>
          <w:sz w:val="28"/>
          <w:szCs w:val="28"/>
        </w:rPr>
        <w:t xml:space="preserve">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С: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28"/>
          <w:szCs w:val="28"/>
        </w:rPr>
      </w:pPr>
      <w:r w:rsidRPr="00A35426">
        <w:rPr>
          <w:position w:val="-26"/>
          <w:sz w:val="28"/>
          <w:szCs w:val="28"/>
        </w:rPr>
        <w:object w:dxaOrig="2140" w:dyaOrig="700">
          <v:shape id="_x0000_i1028" type="#_x0000_t75" style="width:107.25pt;height:35.25pt" o:ole="" fillcolor="window">
            <v:imagedata r:id="rId10" o:title=""/>
          </v:shape>
          <o:OLEObject Type="Embed" ProgID="Equation.3" ShapeID="_x0000_i1028" DrawAspect="Content" ObjectID="_1666379278" r:id="rId11"/>
        </w:object>
      </w:r>
      <w:r w:rsidRPr="00A35426">
        <w:rPr>
          <w:sz w:val="28"/>
          <w:szCs w:val="28"/>
        </w:rPr>
        <w:t xml:space="preserve"> и 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,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A35426">
          <w:rPr>
            <w:sz w:val="28"/>
            <w:szCs w:val="28"/>
          </w:rPr>
          <w:t>22,4 л</w:t>
        </w:r>
      </w:smartTag>
      <w:r w:rsidRPr="00A35426">
        <w:rPr>
          <w:sz w:val="28"/>
          <w:szCs w:val="28"/>
        </w:rPr>
        <w:t xml:space="preserve"> – объем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4) Определение продолжительности испарения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28"/>
          <w:sz w:val="28"/>
          <w:szCs w:val="28"/>
        </w:rPr>
        <w:object w:dxaOrig="2520" w:dyaOrig="720">
          <v:shape id="_x0000_i1029" type="#_x0000_t75" style="width:126pt;height:36.75pt" o:ole="" fillcolor="window">
            <v:imagedata r:id="rId12" o:title=""/>
          </v:shape>
          <o:OLEObject Type="Embed" ProgID="Equation.3" ShapeID="_x0000_i1029" DrawAspect="Content" ObjectID="_1666379279" r:id="rId13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0,73 – плотность бензина.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5) Определение весовой концентрации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980" w:dyaOrig="780">
          <v:shape id="_x0000_i1030" type="#_x0000_t75" style="width:148.5pt;height:39pt" o:ole="" fillcolor="window">
            <v:imagedata r:id="rId14" o:title=""/>
          </v:shape>
          <o:OLEObject Type="Embed" ProgID="Equation.3" ShapeID="_x0000_i1030" DrawAspect="Content" ObjectID="_1666379280" r:id="rId1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об</w:t>
      </w:r>
      <w:proofErr w:type="spellEnd"/>
      <w:r w:rsidRPr="00A35426">
        <w:rPr>
          <w:sz w:val="28"/>
          <w:szCs w:val="28"/>
        </w:rPr>
        <w:t xml:space="preserve"> = 0,76 % - нижний предел </w:t>
      </w:r>
      <w:proofErr w:type="spellStart"/>
      <w:r w:rsidRPr="00A35426">
        <w:rPr>
          <w:sz w:val="28"/>
          <w:szCs w:val="28"/>
        </w:rPr>
        <w:t>взрываемости</w:t>
      </w:r>
      <w:proofErr w:type="spellEnd"/>
      <w:r w:rsidRPr="00A35426">
        <w:rPr>
          <w:sz w:val="28"/>
          <w:szCs w:val="28"/>
        </w:rPr>
        <w:t xml:space="preserve">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 xml:space="preserve">С;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в.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>6) Взрывоопасная концентрация в 1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 составляет </w:t>
      </w:r>
      <w:r w:rsidRPr="00A35426">
        <w:rPr>
          <w:sz w:val="28"/>
          <w:szCs w:val="28"/>
          <w:lang w:val="en-US"/>
        </w:rPr>
        <w:t>Q</w:t>
      </w:r>
      <w:proofErr w:type="gramStart"/>
      <w:r w:rsidRPr="00A35426">
        <w:rPr>
          <w:sz w:val="28"/>
          <w:szCs w:val="28"/>
        </w:rPr>
        <w:t xml:space="preserve"> :</w:t>
      </w:r>
      <w:proofErr w:type="gramEnd"/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вес</w:t>
      </w:r>
      <w:proofErr w:type="spellEnd"/>
      <w:r w:rsidRPr="00A35426">
        <w:rPr>
          <w:sz w:val="28"/>
          <w:szCs w:val="28"/>
        </w:rPr>
        <w:t xml:space="preserve">, где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 xml:space="preserve"> – в граммах</w:t>
      </w: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 xml:space="preserve">7) Определение </w:t>
      </w:r>
      <w:r w:rsidR="0045053C" w:rsidRPr="00A35426">
        <w:rPr>
          <w:sz w:val="28"/>
          <w:szCs w:val="28"/>
        </w:rPr>
        <w:t xml:space="preserve">времени </w:t>
      </w:r>
      <w:r w:rsidRPr="00A35426">
        <w:rPr>
          <w:sz w:val="28"/>
          <w:szCs w:val="28"/>
        </w:rPr>
        <w:t xml:space="preserve">взрывоопасной концентрации в помещении объемом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,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воздуха:</w:t>
      </w:r>
    </w:p>
    <w:p w:rsidR="000D51AC" w:rsidRPr="00A35426" w:rsidRDefault="007E3A9D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0"/>
          <w:sz w:val="28"/>
          <w:szCs w:val="28"/>
        </w:rPr>
        <w:object w:dxaOrig="1700" w:dyaOrig="680">
          <v:shape id="_x0000_i1031" type="#_x0000_t75" style="width:84.75pt;height:33.75pt" o:ole="" fillcolor="window">
            <v:imagedata r:id="rId16" o:title=""/>
          </v:shape>
          <o:OLEObject Type="Embed" ProgID="Equation.3" ShapeID="_x0000_i1031" DrawAspect="Content" ObjectID="_1666379281" r:id="rId17"/>
        </w:object>
      </w:r>
    </w:p>
    <w:p w:rsidR="004D36D4" w:rsidRPr="00A35426" w:rsidRDefault="004D36D4">
      <w:pPr>
        <w:rPr>
          <w:sz w:val="28"/>
          <w:szCs w:val="28"/>
        </w:rPr>
      </w:pPr>
    </w:p>
    <w:sectPr w:rsidR="004D36D4" w:rsidRPr="00A35426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D51AC"/>
    <w:rsid w:val="00070E3C"/>
    <w:rsid w:val="000D51AC"/>
    <w:rsid w:val="001429C2"/>
    <w:rsid w:val="001F1394"/>
    <w:rsid w:val="002245D0"/>
    <w:rsid w:val="002F5E32"/>
    <w:rsid w:val="00347292"/>
    <w:rsid w:val="00386276"/>
    <w:rsid w:val="0045053C"/>
    <w:rsid w:val="00472753"/>
    <w:rsid w:val="004D36D4"/>
    <w:rsid w:val="007E3A9D"/>
    <w:rsid w:val="008C2C79"/>
    <w:rsid w:val="008F2B15"/>
    <w:rsid w:val="00A35426"/>
    <w:rsid w:val="00B0184B"/>
    <w:rsid w:val="00BD0226"/>
    <w:rsid w:val="00CA3D62"/>
    <w:rsid w:val="00CD4DF3"/>
    <w:rsid w:val="00CE2F83"/>
    <w:rsid w:val="00D44CE6"/>
    <w:rsid w:val="00DB33C0"/>
    <w:rsid w:val="00E0628B"/>
    <w:rsid w:val="00E43EE7"/>
    <w:rsid w:val="00E83EA6"/>
    <w:rsid w:val="00E90124"/>
    <w:rsid w:val="00F41A3C"/>
    <w:rsid w:val="00F53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23</cp:revision>
  <dcterms:created xsi:type="dcterms:W3CDTF">2013-10-06T19:17:00Z</dcterms:created>
  <dcterms:modified xsi:type="dcterms:W3CDTF">2020-11-08T16:21:00Z</dcterms:modified>
</cp:coreProperties>
</file>